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bottom w:color="622423" w:space="1" w:sz="24" w:val="single"/>
        </w:pBdr>
        <w:tabs>
          <w:tab w:val="center" w:leader="none" w:pos="4680"/>
          <w:tab w:val="right" w:leader="none" w:pos="9360"/>
        </w:tabs>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1446213" cy="366645"/>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446213" cy="366645"/>
                    </a:xfrm>
                    <a:prstGeom prst="rect"/>
                    <a:ln/>
                  </pic:spPr>
                </pic:pic>
              </a:graphicData>
            </a:graphic>
          </wp:inline>
        </w:drawing>
      </w:r>
      <w:r w:rsidDel="00000000" w:rsidR="00000000" w:rsidRPr="00000000">
        <w:rPr>
          <w:rFonts w:ascii="Times New Roman" w:cs="Times New Roman" w:eastAsia="Times New Roman" w:hAnsi="Times New Roman"/>
          <w:sz w:val="24"/>
          <w:szCs w:val="24"/>
          <w:rtl w:val="0"/>
        </w:rPr>
        <w:t xml:space="preserve">                                                                                [TÊN CÔNG TY]</w:t>
      </w:r>
    </w:p>
    <w:p w:rsidR="00000000" w:rsidDel="00000000" w:rsidP="00000000" w:rsidRDefault="00000000" w:rsidRPr="00000000" w14:paraId="00000002">
      <w:pPr>
        <w:shd w:fill="ffffff" w:val="clear"/>
        <w:jc w:val="center"/>
        <w:rPr>
          <w:rFonts w:ascii="Times New Roman" w:cs="Times New Roman" w:eastAsia="Times New Roman" w:hAnsi="Times New Roman"/>
          <w:b w:val="1"/>
          <w:color w:val="272727"/>
          <w:sz w:val="24"/>
          <w:szCs w:val="24"/>
        </w:rPr>
      </w:pPr>
      <w:r w:rsidDel="00000000" w:rsidR="00000000" w:rsidRPr="00000000">
        <w:rPr>
          <w:rtl w:val="0"/>
        </w:rPr>
      </w:r>
    </w:p>
    <w:p w:rsidR="00000000" w:rsidDel="00000000" w:rsidP="00000000" w:rsidRDefault="00000000" w:rsidRPr="00000000" w14:paraId="00000003">
      <w:pPr>
        <w:pBdr>
          <w:top w:color="auto" w:space="0" w:sz="0" w:val="none"/>
          <w:bottom w:color="auto" w:space="0" w:sz="0" w:val="none"/>
          <w:right w:color="auto" w:space="0" w:sz="0" w:val="none"/>
          <w:between w:color="auto" w:space="0" w:sz="0" w:val="none"/>
        </w:pBdr>
        <w:shd w:fill="ffffff" w:val="clear"/>
        <w:jc w:val="center"/>
        <w:rPr>
          <w:rFonts w:ascii="Times New Roman" w:cs="Times New Roman" w:eastAsia="Times New Roman" w:hAnsi="Times New Roman"/>
          <w:b w:val="1"/>
          <w:color w:val="272727"/>
          <w:sz w:val="24"/>
          <w:szCs w:val="24"/>
          <w:highlight w:val="white"/>
        </w:rPr>
      </w:pPr>
      <w:r w:rsidDel="00000000" w:rsidR="00000000" w:rsidRPr="00000000">
        <w:rPr>
          <w:rFonts w:ascii="Times New Roman" w:cs="Times New Roman" w:eastAsia="Times New Roman" w:hAnsi="Times New Roman"/>
          <w:b w:val="1"/>
          <w:color w:val="272727"/>
          <w:sz w:val="24"/>
          <w:szCs w:val="24"/>
          <w:highlight w:val="white"/>
          <w:rtl w:val="0"/>
        </w:rPr>
        <w:t xml:space="preserve">BẢN MÔ TẢ CÔNG VIỆC</w:t>
      </w:r>
    </w:p>
    <w:p w:rsidR="00000000" w:rsidDel="00000000" w:rsidP="00000000" w:rsidRDefault="00000000" w:rsidRPr="00000000" w14:paraId="00000004">
      <w:pPr>
        <w:pBdr>
          <w:top w:color="auto" w:space="0" w:sz="0" w:val="none"/>
          <w:bottom w:color="auto" w:space="0" w:sz="0" w:val="none"/>
          <w:right w:color="auto" w:space="0" w:sz="0" w:val="none"/>
          <w:between w:color="auto" w:space="0" w:sz="0" w:val="none"/>
        </w:pBdr>
        <w:shd w:fill="ffffff" w:val="clear"/>
        <w:jc w:val="center"/>
        <w:rPr>
          <w:rFonts w:ascii="Times New Roman" w:cs="Times New Roman" w:eastAsia="Times New Roman" w:hAnsi="Times New Roman"/>
          <w:color w:val="272727"/>
          <w:sz w:val="24"/>
          <w:szCs w:val="24"/>
          <w:highlight w:val="white"/>
        </w:rPr>
      </w:pPr>
      <w:r w:rsidDel="00000000" w:rsidR="00000000" w:rsidRPr="00000000">
        <w:rPr>
          <w:rFonts w:ascii="Times New Roman" w:cs="Times New Roman" w:eastAsia="Times New Roman" w:hAnsi="Times New Roman"/>
          <w:color w:val="272727"/>
          <w:sz w:val="24"/>
          <w:szCs w:val="24"/>
          <w:highlight w:val="white"/>
          <w:rtl w:val="0"/>
        </w:rPr>
        <w:t xml:space="preserve"> </w:t>
      </w:r>
    </w:p>
    <w:tbl>
      <w:tblPr>
        <w:tblStyle w:val="Table1"/>
        <w:tblW w:w="9025.511811023624" w:type="dxa"/>
        <w:jc w:val="left"/>
        <w:tblBorders>
          <w:top w:color="5a5656" w:space="0" w:sz="6" w:val="single"/>
          <w:left w:color="5a5656" w:space="0" w:sz="6" w:val="single"/>
          <w:bottom w:color="5a5656" w:space="0" w:sz="6" w:val="single"/>
          <w:right w:color="5a5656" w:space="0" w:sz="6" w:val="single"/>
          <w:insideH w:color="5a5656" w:space="0" w:sz="6" w:val="single"/>
          <w:insideV w:color="5a5656" w:space="0" w:sz="6" w:val="single"/>
        </w:tblBorders>
        <w:tblLayout w:type="fixed"/>
        <w:tblLook w:val="0600"/>
      </w:tblPr>
      <w:tblGrid>
        <w:gridCol w:w="2354.7310483739648"/>
        <w:gridCol w:w="6670.780762649658"/>
        <w:tblGridChange w:id="0">
          <w:tblGrid>
            <w:gridCol w:w="2354.7310483739648"/>
            <w:gridCol w:w="6670.780762649658"/>
          </w:tblGrid>
        </w:tblGridChange>
      </w:tblGrid>
      <w:tr>
        <w:trPr>
          <w:cantSplit w:val="0"/>
          <w:trHeight w:val="740" w:hRule="atLeast"/>
          <w:tblHeader w:val="0"/>
        </w:trPr>
        <w:tc>
          <w:tcPr>
            <w:tcBorders>
              <w:top w:color="000000" w:space="0" w:sz="6" w:val="single"/>
              <w:left w:color="000000" w:space="0" w:sz="6" w:val="single"/>
              <w:bottom w:color="000000" w:space="0" w:sz="6" w:val="single"/>
              <w:right w:color="272727" w:space="0" w:sz="6" w:val="single"/>
            </w:tcBorders>
            <w:tcMar>
              <w:top w:w="100.0" w:type="dxa"/>
              <w:left w:w="100.0" w:type="dxa"/>
              <w:bottom w:w="100.0" w:type="dxa"/>
              <w:right w:w="100.0" w:type="dxa"/>
            </w:tcMar>
            <w:vAlign w:val="top"/>
          </w:tcPr>
          <w:p w:rsidR="00000000" w:rsidDel="00000000" w:rsidP="00000000" w:rsidRDefault="00000000" w:rsidRPr="00000000" w14:paraId="00000005">
            <w:pPr>
              <w:pBdr>
                <w:top w:color="auto" w:space="0" w:sz="0" w:val="none"/>
                <w:bottom w:color="auto" w:space="0" w:sz="0" w:val="none"/>
                <w:right w:color="auto" w:space="0" w:sz="0" w:val="none"/>
                <w:between w:color="auto" w:space="0" w:sz="0" w:val="none"/>
              </w:pBdr>
              <w:shd w:fill="ffffff" w:val="clear"/>
              <w:spacing w:after="160" w:lineRule="auto"/>
              <w:ind w:left="0" w:firstLine="0"/>
              <w:rPr>
                <w:rFonts w:ascii="Times New Roman" w:cs="Times New Roman" w:eastAsia="Times New Roman" w:hAnsi="Times New Roman"/>
                <w:color w:val="272727"/>
                <w:sz w:val="24"/>
                <w:szCs w:val="24"/>
                <w:highlight w:val="white"/>
              </w:rPr>
            </w:pPr>
            <w:r w:rsidDel="00000000" w:rsidR="00000000" w:rsidRPr="00000000">
              <w:rPr>
                <w:rFonts w:ascii="Times New Roman" w:cs="Times New Roman" w:eastAsia="Times New Roman" w:hAnsi="Times New Roman"/>
                <w:color w:val="272727"/>
                <w:sz w:val="24"/>
                <w:szCs w:val="24"/>
                <w:highlight w:val="white"/>
                <w:rtl w:val="0"/>
              </w:rPr>
              <w:t xml:space="preserve">Vị trí</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06">
            <w:pPr>
              <w:pBdr>
                <w:top w:color="auto" w:space="0" w:sz="0" w:val="none"/>
                <w:bottom w:color="auto" w:space="0" w:sz="0" w:val="none"/>
                <w:right w:color="auto" w:space="0" w:sz="0" w:val="none"/>
                <w:between w:color="auto" w:space="0" w:sz="0" w:val="none"/>
              </w:pBdr>
              <w:shd w:fill="ffffff" w:val="clear"/>
              <w:spacing w:after="160" w:lineRule="auto"/>
              <w:ind w:left="720" w:firstLine="0"/>
              <w:rPr>
                <w:rFonts w:ascii="Times New Roman" w:cs="Times New Roman" w:eastAsia="Times New Roman" w:hAnsi="Times New Roman"/>
                <w:color w:val="272727"/>
                <w:sz w:val="24"/>
                <w:szCs w:val="24"/>
                <w:highlight w:val="white"/>
              </w:rPr>
            </w:pPr>
            <w:r w:rsidDel="00000000" w:rsidR="00000000" w:rsidRPr="00000000">
              <w:rPr>
                <w:rFonts w:ascii="Times New Roman" w:cs="Times New Roman" w:eastAsia="Times New Roman" w:hAnsi="Times New Roman"/>
                <w:color w:val="272727"/>
                <w:sz w:val="24"/>
                <w:szCs w:val="24"/>
                <w:highlight w:val="white"/>
                <w:rtl w:val="0"/>
              </w:rPr>
              <w:t xml:space="preserve">Trưởng phòng kế toán</w:t>
            </w:r>
          </w:p>
        </w:tc>
      </w:tr>
      <w:tr>
        <w:trPr>
          <w:cantSplit w:val="0"/>
          <w:trHeight w:val="680" w:hRule="atLeast"/>
          <w:tblHeader w:val="0"/>
        </w:trPr>
        <w:tc>
          <w:tcPr>
            <w:tcBorders>
              <w:top w:color="272727" w:space="0" w:sz="6" w:val="single"/>
              <w:left w:color="000000" w:space="0" w:sz="6" w:val="single"/>
              <w:bottom w:color="000000" w:space="0" w:sz="6" w:val="single"/>
              <w:right w:color="272727" w:space="0" w:sz="6" w:val="single"/>
            </w:tcBorders>
            <w:tcMar>
              <w:top w:w="100.0" w:type="dxa"/>
              <w:left w:w="100.0" w:type="dxa"/>
              <w:bottom w:w="100.0" w:type="dxa"/>
              <w:right w:w="100.0" w:type="dxa"/>
            </w:tcMar>
            <w:vAlign w:val="top"/>
          </w:tcPr>
          <w:p w:rsidR="00000000" w:rsidDel="00000000" w:rsidP="00000000" w:rsidRDefault="00000000" w:rsidRPr="00000000" w14:paraId="00000007">
            <w:pPr>
              <w:pBdr>
                <w:top w:color="auto" w:space="0" w:sz="0" w:val="none"/>
                <w:bottom w:color="auto" w:space="0" w:sz="0" w:val="none"/>
                <w:right w:color="auto" w:space="0" w:sz="0" w:val="none"/>
                <w:between w:color="auto" w:space="0" w:sz="0" w:val="none"/>
              </w:pBdr>
              <w:shd w:fill="ffffff" w:val="clear"/>
              <w:spacing w:after="160" w:lineRule="auto"/>
              <w:ind w:left="0" w:firstLine="0"/>
              <w:rPr>
                <w:rFonts w:ascii="Times New Roman" w:cs="Times New Roman" w:eastAsia="Times New Roman" w:hAnsi="Times New Roman"/>
                <w:color w:val="272727"/>
                <w:sz w:val="24"/>
                <w:szCs w:val="24"/>
                <w:highlight w:val="white"/>
              </w:rPr>
            </w:pPr>
            <w:r w:rsidDel="00000000" w:rsidR="00000000" w:rsidRPr="00000000">
              <w:rPr>
                <w:rFonts w:ascii="Times New Roman" w:cs="Times New Roman" w:eastAsia="Times New Roman" w:hAnsi="Times New Roman"/>
                <w:color w:val="272727"/>
                <w:sz w:val="24"/>
                <w:szCs w:val="24"/>
                <w:highlight w:val="white"/>
                <w:rtl w:val="0"/>
              </w:rPr>
              <w:t xml:space="preserve">Bộ phận</w:t>
            </w:r>
          </w:p>
        </w:tc>
        <w:tc>
          <w:tcPr>
            <w:tcBorders>
              <w:top w:color="272727"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08">
            <w:pPr>
              <w:pBdr>
                <w:top w:color="auto" w:space="0" w:sz="0" w:val="none"/>
                <w:bottom w:color="auto" w:space="0" w:sz="0" w:val="none"/>
                <w:right w:color="auto" w:space="0" w:sz="0" w:val="none"/>
                <w:between w:color="auto" w:space="0" w:sz="0" w:val="none"/>
              </w:pBdr>
              <w:shd w:fill="ffffff" w:val="clear"/>
              <w:spacing w:after="160" w:lineRule="auto"/>
              <w:ind w:left="720" w:firstLine="0"/>
              <w:rPr>
                <w:rFonts w:ascii="Times New Roman" w:cs="Times New Roman" w:eastAsia="Times New Roman" w:hAnsi="Times New Roman"/>
                <w:color w:val="272727"/>
                <w:sz w:val="24"/>
                <w:szCs w:val="24"/>
                <w:highlight w:val="white"/>
              </w:rPr>
            </w:pPr>
            <w:r w:rsidDel="00000000" w:rsidR="00000000" w:rsidRPr="00000000">
              <w:rPr>
                <w:rFonts w:ascii="Times New Roman" w:cs="Times New Roman" w:eastAsia="Times New Roman" w:hAnsi="Times New Roman"/>
                <w:color w:val="272727"/>
                <w:sz w:val="24"/>
                <w:szCs w:val="24"/>
                <w:highlight w:val="white"/>
                <w:rtl w:val="0"/>
              </w:rPr>
              <w:t xml:space="preserve"> Phòng tài chính kế toán</w:t>
            </w:r>
          </w:p>
        </w:tc>
      </w:tr>
      <w:tr>
        <w:trPr>
          <w:cantSplit w:val="0"/>
          <w:trHeight w:val="680" w:hRule="atLeast"/>
          <w:tblHeader w:val="0"/>
        </w:trPr>
        <w:tc>
          <w:tcPr>
            <w:tcBorders>
              <w:top w:color="272727" w:space="0" w:sz="6" w:val="single"/>
              <w:left w:color="000000" w:space="0" w:sz="6" w:val="single"/>
              <w:bottom w:color="000000" w:space="0" w:sz="6" w:val="single"/>
              <w:right w:color="272727" w:space="0" w:sz="6" w:val="single"/>
            </w:tcBorders>
            <w:tcMar>
              <w:top w:w="100.0" w:type="dxa"/>
              <w:left w:w="100.0" w:type="dxa"/>
              <w:bottom w:w="100.0" w:type="dxa"/>
              <w:right w:w="100.0" w:type="dxa"/>
            </w:tcMar>
            <w:vAlign w:val="top"/>
          </w:tcPr>
          <w:p w:rsidR="00000000" w:rsidDel="00000000" w:rsidP="00000000" w:rsidRDefault="00000000" w:rsidRPr="00000000" w14:paraId="00000009">
            <w:pPr>
              <w:pBdr>
                <w:top w:color="auto" w:space="0" w:sz="0" w:val="none"/>
                <w:bottom w:color="auto" w:space="0" w:sz="0" w:val="none"/>
                <w:right w:color="auto" w:space="0" w:sz="0" w:val="none"/>
                <w:between w:color="auto" w:space="0" w:sz="0" w:val="none"/>
              </w:pBdr>
              <w:shd w:fill="ffffff" w:val="clear"/>
              <w:spacing w:after="160" w:lineRule="auto"/>
              <w:ind w:left="0" w:firstLine="0"/>
              <w:rPr>
                <w:rFonts w:ascii="Times New Roman" w:cs="Times New Roman" w:eastAsia="Times New Roman" w:hAnsi="Times New Roman"/>
                <w:color w:val="272727"/>
                <w:sz w:val="24"/>
                <w:szCs w:val="24"/>
                <w:highlight w:val="white"/>
              </w:rPr>
            </w:pPr>
            <w:r w:rsidDel="00000000" w:rsidR="00000000" w:rsidRPr="00000000">
              <w:rPr>
                <w:rFonts w:ascii="Times New Roman" w:cs="Times New Roman" w:eastAsia="Times New Roman" w:hAnsi="Times New Roman"/>
                <w:color w:val="272727"/>
                <w:sz w:val="24"/>
                <w:szCs w:val="24"/>
                <w:highlight w:val="white"/>
                <w:rtl w:val="0"/>
              </w:rPr>
              <w:t xml:space="preserve">Cấp trên trực tiếp</w:t>
            </w:r>
          </w:p>
        </w:tc>
        <w:tc>
          <w:tcPr>
            <w:tcBorders>
              <w:top w:color="272727"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0A">
            <w:pPr>
              <w:pBdr>
                <w:top w:color="auto" w:space="0" w:sz="0" w:val="none"/>
                <w:bottom w:color="auto" w:space="0" w:sz="0" w:val="none"/>
                <w:right w:color="auto" w:space="0" w:sz="0" w:val="none"/>
                <w:between w:color="auto" w:space="0" w:sz="0" w:val="none"/>
              </w:pBdr>
              <w:shd w:fill="ffffff" w:val="clear"/>
              <w:spacing w:after="160" w:lineRule="auto"/>
              <w:ind w:left="720" w:firstLine="0"/>
              <w:rPr>
                <w:rFonts w:ascii="Times New Roman" w:cs="Times New Roman" w:eastAsia="Times New Roman" w:hAnsi="Times New Roman"/>
                <w:color w:val="272727"/>
                <w:sz w:val="24"/>
                <w:szCs w:val="24"/>
                <w:highlight w:val="white"/>
              </w:rPr>
            </w:pPr>
            <w:r w:rsidDel="00000000" w:rsidR="00000000" w:rsidRPr="00000000">
              <w:rPr>
                <w:rFonts w:ascii="Times New Roman" w:cs="Times New Roman" w:eastAsia="Times New Roman" w:hAnsi="Times New Roman"/>
                <w:color w:val="272727"/>
                <w:sz w:val="24"/>
                <w:szCs w:val="24"/>
                <w:highlight w:val="white"/>
                <w:rtl w:val="0"/>
              </w:rPr>
              <w:t xml:space="preserve">Chánh văn phòng</w:t>
            </w:r>
          </w:p>
        </w:tc>
      </w:tr>
    </w:tbl>
    <w:p w:rsidR="00000000" w:rsidDel="00000000" w:rsidP="00000000" w:rsidRDefault="00000000" w:rsidRPr="00000000" w14:paraId="0000000B">
      <w:pPr>
        <w:pBdr>
          <w:top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color w:val="272727"/>
          <w:sz w:val="24"/>
          <w:szCs w:val="24"/>
          <w:highlight w:val="white"/>
        </w:rPr>
      </w:pPr>
      <w:r w:rsidDel="00000000" w:rsidR="00000000" w:rsidRPr="00000000">
        <w:rPr>
          <w:rFonts w:ascii="Times New Roman" w:cs="Times New Roman" w:eastAsia="Times New Roman" w:hAnsi="Times New Roman"/>
          <w:color w:val="272727"/>
          <w:sz w:val="24"/>
          <w:szCs w:val="24"/>
          <w:highlight w:val="white"/>
          <w:rtl w:val="0"/>
        </w:rPr>
        <w:t xml:space="preserve"> </w:t>
      </w:r>
    </w:p>
    <w:p w:rsidR="00000000" w:rsidDel="00000000" w:rsidP="00000000" w:rsidRDefault="00000000" w:rsidRPr="00000000" w14:paraId="0000000C">
      <w:pPr>
        <w:pBdr>
          <w:top w:color="auto" w:space="0" w:sz="0" w:val="none"/>
          <w:bottom w:color="auto" w:space="0" w:sz="0" w:val="none"/>
          <w:right w:color="auto" w:space="0" w:sz="0" w:val="none"/>
          <w:between w:color="auto" w:space="0" w:sz="0" w:val="none"/>
        </w:pBdr>
        <w:shd w:fill="ffffff" w:val="clear"/>
        <w:jc w:val="both"/>
        <w:rPr>
          <w:rFonts w:ascii="Times New Roman" w:cs="Times New Roman" w:eastAsia="Times New Roman" w:hAnsi="Times New Roman"/>
          <w:b w:val="1"/>
          <w:color w:val="272727"/>
          <w:sz w:val="24"/>
          <w:szCs w:val="24"/>
          <w:highlight w:val="white"/>
        </w:rPr>
      </w:pPr>
      <w:r w:rsidDel="00000000" w:rsidR="00000000" w:rsidRPr="00000000">
        <w:rPr>
          <w:rFonts w:ascii="Times New Roman" w:cs="Times New Roman" w:eastAsia="Times New Roman" w:hAnsi="Times New Roman"/>
          <w:b w:val="1"/>
          <w:color w:val="272727"/>
          <w:sz w:val="24"/>
          <w:szCs w:val="24"/>
          <w:highlight w:val="white"/>
          <w:rtl w:val="0"/>
        </w:rPr>
        <w:t xml:space="preserve">Trách nhiệm thiết yếu:</w:t>
      </w:r>
    </w:p>
    <w:p w:rsidR="00000000" w:rsidDel="00000000" w:rsidP="00000000" w:rsidRDefault="00000000" w:rsidRPr="00000000" w14:paraId="0000000D">
      <w:pPr>
        <w:numPr>
          <w:ilvl w:val="0"/>
          <w:numId w:val="1"/>
        </w:numPr>
        <w:pBdr>
          <w:top w:color="auto" w:space="0" w:sz="0" w:val="none"/>
          <w:bottom w:color="auto" w:space="0" w:sz="0" w:val="none"/>
          <w:right w:color="auto" w:space="0" w:sz="0" w:val="none"/>
          <w:between w:color="auto" w:space="0" w:sz="0" w:val="none"/>
        </w:pBdr>
        <w:shd w:fill="ffffff" w:val="clear"/>
        <w:spacing w:after="160" w:lineRule="auto"/>
        <w:ind w:left="720" w:hanging="360"/>
        <w:jc w:val="both"/>
        <w:rPr>
          <w:rFonts w:ascii="Times New Roman" w:cs="Times New Roman" w:eastAsia="Times New Roman" w:hAnsi="Times New Roman"/>
          <w:color w:val="272727"/>
          <w:sz w:val="24"/>
          <w:szCs w:val="24"/>
          <w:highlight w:val="white"/>
        </w:rPr>
      </w:pPr>
      <w:r w:rsidDel="00000000" w:rsidR="00000000" w:rsidRPr="00000000">
        <w:rPr>
          <w:rFonts w:ascii="Times New Roman" w:cs="Times New Roman" w:eastAsia="Times New Roman" w:hAnsi="Times New Roman"/>
          <w:color w:val="272727"/>
          <w:sz w:val="24"/>
          <w:szCs w:val="24"/>
          <w:highlight w:val="white"/>
          <w:rtl w:val="0"/>
        </w:rPr>
        <w:t xml:space="preserve">Chịu trách nhiệm đảm bảo số liệu kế toán của VP đầy đủ, chính xác, kịp thời, không trái với quy trình, quy định của công ty, không trái với pháp luật</w:t>
      </w:r>
    </w:p>
    <w:p w:rsidR="00000000" w:rsidDel="00000000" w:rsidP="00000000" w:rsidRDefault="00000000" w:rsidRPr="00000000" w14:paraId="0000000E">
      <w:pPr>
        <w:pBdr>
          <w:top w:color="auto" w:space="0" w:sz="0" w:val="none"/>
          <w:bottom w:color="auto" w:space="0" w:sz="0" w:val="none"/>
          <w:right w:color="auto" w:space="0" w:sz="0" w:val="none"/>
          <w:between w:color="auto" w:space="0" w:sz="0" w:val="none"/>
        </w:pBdr>
        <w:shd w:fill="ffffff" w:val="clear"/>
        <w:jc w:val="both"/>
        <w:rPr>
          <w:rFonts w:ascii="Times New Roman" w:cs="Times New Roman" w:eastAsia="Times New Roman" w:hAnsi="Times New Roman"/>
          <w:b w:val="1"/>
          <w:color w:val="272727"/>
          <w:sz w:val="24"/>
          <w:szCs w:val="24"/>
          <w:highlight w:val="white"/>
        </w:rPr>
      </w:pPr>
      <w:r w:rsidDel="00000000" w:rsidR="00000000" w:rsidRPr="00000000">
        <w:rPr>
          <w:rFonts w:ascii="Times New Roman" w:cs="Times New Roman" w:eastAsia="Times New Roman" w:hAnsi="Times New Roman"/>
          <w:b w:val="1"/>
          <w:color w:val="272727"/>
          <w:sz w:val="24"/>
          <w:szCs w:val="24"/>
          <w:highlight w:val="white"/>
          <w:rtl w:val="0"/>
        </w:rPr>
        <w:t xml:space="preserve">Công việc thiết yếu: </w:t>
      </w:r>
    </w:p>
    <w:p w:rsidR="00000000" w:rsidDel="00000000" w:rsidP="00000000" w:rsidRDefault="00000000" w:rsidRPr="00000000" w14:paraId="0000000F">
      <w:pPr>
        <w:numPr>
          <w:ilvl w:val="0"/>
          <w:numId w:val="3"/>
        </w:numPr>
        <w:pBdr>
          <w:top w:color="auto" w:space="0" w:sz="0" w:val="none"/>
          <w:bottom w:color="auto" w:space="0" w:sz="0" w:val="none"/>
          <w:right w:color="auto" w:space="0" w:sz="0" w:val="none"/>
          <w:between w:color="auto" w:space="0" w:sz="0" w:val="none"/>
        </w:pBdr>
        <w:shd w:fill="ffffff" w:val="clear"/>
        <w:spacing w:after="0" w:afterAutospacing="0" w:lineRule="auto"/>
        <w:ind w:left="720" w:hanging="360"/>
        <w:jc w:val="both"/>
        <w:rPr>
          <w:rFonts w:ascii="Times New Roman" w:cs="Times New Roman" w:eastAsia="Times New Roman" w:hAnsi="Times New Roman"/>
          <w:color w:val="272727"/>
          <w:sz w:val="24"/>
          <w:szCs w:val="24"/>
          <w:highlight w:val="white"/>
        </w:rPr>
      </w:pPr>
      <w:r w:rsidDel="00000000" w:rsidR="00000000" w:rsidRPr="00000000">
        <w:rPr>
          <w:rFonts w:ascii="Times New Roman" w:cs="Times New Roman" w:eastAsia="Times New Roman" w:hAnsi="Times New Roman"/>
          <w:color w:val="272727"/>
          <w:sz w:val="24"/>
          <w:szCs w:val="24"/>
          <w:highlight w:val="white"/>
          <w:rtl w:val="0"/>
        </w:rPr>
        <w:t xml:space="preserve">Duyệt toàn bộ chứng từ kế toán trước khi trình ký GĐ VP</w:t>
      </w:r>
    </w:p>
    <w:p w:rsidR="00000000" w:rsidDel="00000000" w:rsidP="00000000" w:rsidRDefault="00000000" w:rsidRPr="00000000" w14:paraId="00000010">
      <w:pPr>
        <w:numPr>
          <w:ilvl w:val="0"/>
          <w:numId w:val="3"/>
        </w:numPr>
        <w:pBdr>
          <w:top w:color="auto" w:space="0" w:sz="0" w:val="none"/>
          <w:bottom w:color="auto" w:space="0" w:sz="0" w:val="none"/>
          <w:right w:color="auto" w:space="0" w:sz="0" w:val="none"/>
          <w:between w:color="auto" w:space="0" w:sz="0" w:val="none"/>
        </w:pBdr>
        <w:shd w:fill="ffffff" w:val="clear"/>
        <w:spacing w:after="0" w:afterAutospacing="0" w:lineRule="auto"/>
        <w:ind w:left="720" w:hanging="360"/>
        <w:jc w:val="both"/>
        <w:rPr>
          <w:rFonts w:ascii="Times New Roman" w:cs="Times New Roman" w:eastAsia="Times New Roman" w:hAnsi="Times New Roman"/>
          <w:color w:val="272727"/>
          <w:sz w:val="24"/>
          <w:szCs w:val="24"/>
          <w:highlight w:val="white"/>
        </w:rPr>
      </w:pPr>
      <w:r w:rsidDel="00000000" w:rsidR="00000000" w:rsidRPr="00000000">
        <w:rPr>
          <w:rFonts w:ascii="Times New Roman" w:cs="Times New Roman" w:eastAsia="Times New Roman" w:hAnsi="Times New Roman"/>
          <w:color w:val="272727"/>
          <w:sz w:val="24"/>
          <w:szCs w:val="24"/>
          <w:highlight w:val="white"/>
          <w:rtl w:val="0"/>
        </w:rPr>
        <w:t xml:space="preserve">Kiểm tra và cung cấp các báo cáo quản trị theo yêu cầu của Ban GĐ VP/TT</w:t>
      </w:r>
    </w:p>
    <w:p w:rsidR="00000000" w:rsidDel="00000000" w:rsidP="00000000" w:rsidRDefault="00000000" w:rsidRPr="00000000" w14:paraId="00000011">
      <w:pPr>
        <w:numPr>
          <w:ilvl w:val="0"/>
          <w:numId w:val="3"/>
        </w:numPr>
        <w:pBdr>
          <w:top w:color="auto" w:space="0" w:sz="0" w:val="none"/>
          <w:bottom w:color="auto" w:space="0" w:sz="0" w:val="none"/>
          <w:right w:color="auto" w:space="0" w:sz="0" w:val="none"/>
          <w:between w:color="auto" w:space="0" w:sz="0" w:val="none"/>
        </w:pBdr>
        <w:shd w:fill="ffffff" w:val="clear"/>
        <w:spacing w:after="0" w:afterAutospacing="0" w:lineRule="auto"/>
        <w:ind w:left="720" w:hanging="360"/>
        <w:jc w:val="both"/>
        <w:rPr>
          <w:rFonts w:ascii="Times New Roman" w:cs="Times New Roman" w:eastAsia="Times New Roman" w:hAnsi="Times New Roman"/>
          <w:color w:val="272727"/>
          <w:sz w:val="24"/>
          <w:szCs w:val="24"/>
          <w:highlight w:val="white"/>
        </w:rPr>
      </w:pPr>
      <w:r w:rsidDel="00000000" w:rsidR="00000000" w:rsidRPr="00000000">
        <w:rPr>
          <w:rFonts w:ascii="Times New Roman" w:cs="Times New Roman" w:eastAsia="Times New Roman" w:hAnsi="Times New Roman"/>
          <w:color w:val="272727"/>
          <w:sz w:val="24"/>
          <w:szCs w:val="24"/>
          <w:highlight w:val="white"/>
          <w:rtl w:val="0"/>
        </w:rPr>
        <w:t xml:space="preserve">Tổng hợp và lập đề nghị cấp kinh phí tháng</w:t>
      </w:r>
    </w:p>
    <w:p w:rsidR="00000000" w:rsidDel="00000000" w:rsidP="00000000" w:rsidRDefault="00000000" w:rsidRPr="00000000" w14:paraId="00000012">
      <w:pPr>
        <w:numPr>
          <w:ilvl w:val="0"/>
          <w:numId w:val="3"/>
        </w:numPr>
        <w:pBdr>
          <w:top w:color="auto" w:space="0" w:sz="0" w:val="none"/>
          <w:bottom w:color="auto" w:space="0" w:sz="0" w:val="none"/>
          <w:right w:color="auto" w:space="0" w:sz="0" w:val="none"/>
          <w:between w:color="auto" w:space="0" w:sz="0" w:val="none"/>
        </w:pBdr>
        <w:shd w:fill="ffffff" w:val="clear"/>
        <w:spacing w:after="0" w:afterAutospacing="0" w:lineRule="auto"/>
        <w:ind w:left="720" w:hanging="360"/>
        <w:jc w:val="both"/>
        <w:rPr>
          <w:rFonts w:ascii="Times New Roman" w:cs="Times New Roman" w:eastAsia="Times New Roman" w:hAnsi="Times New Roman"/>
          <w:color w:val="272727"/>
          <w:sz w:val="24"/>
          <w:szCs w:val="24"/>
          <w:highlight w:val="white"/>
        </w:rPr>
      </w:pPr>
      <w:r w:rsidDel="00000000" w:rsidR="00000000" w:rsidRPr="00000000">
        <w:rPr>
          <w:rFonts w:ascii="Times New Roman" w:cs="Times New Roman" w:eastAsia="Times New Roman" w:hAnsi="Times New Roman"/>
          <w:color w:val="272727"/>
          <w:sz w:val="24"/>
          <w:szCs w:val="24"/>
          <w:highlight w:val="white"/>
          <w:rtl w:val="0"/>
        </w:rPr>
        <w:t xml:space="preserve">Duyệt kế hoạch doanh thu, chi phí, lợi nhuận</w:t>
      </w:r>
    </w:p>
    <w:p w:rsidR="00000000" w:rsidDel="00000000" w:rsidP="00000000" w:rsidRDefault="00000000" w:rsidRPr="00000000" w14:paraId="00000013">
      <w:pPr>
        <w:numPr>
          <w:ilvl w:val="0"/>
          <w:numId w:val="3"/>
        </w:numPr>
        <w:pBdr>
          <w:top w:color="auto" w:space="0" w:sz="0" w:val="none"/>
          <w:bottom w:color="auto" w:space="0" w:sz="0" w:val="none"/>
          <w:right w:color="auto" w:space="0" w:sz="0" w:val="none"/>
          <w:between w:color="auto" w:space="0" w:sz="0" w:val="none"/>
        </w:pBdr>
        <w:shd w:fill="ffffff" w:val="clear"/>
        <w:spacing w:after="0" w:afterAutospacing="0" w:lineRule="auto"/>
        <w:ind w:left="720" w:hanging="360"/>
        <w:jc w:val="both"/>
        <w:rPr>
          <w:rFonts w:ascii="Times New Roman" w:cs="Times New Roman" w:eastAsia="Times New Roman" w:hAnsi="Times New Roman"/>
          <w:color w:val="272727"/>
          <w:sz w:val="24"/>
          <w:szCs w:val="24"/>
          <w:highlight w:val="white"/>
        </w:rPr>
      </w:pPr>
      <w:r w:rsidDel="00000000" w:rsidR="00000000" w:rsidRPr="00000000">
        <w:rPr>
          <w:rFonts w:ascii="Times New Roman" w:cs="Times New Roman" w:eastAsia="Times New Roman" w:hAnsi="Times New Roman"/>
          <w:color w:val="272727"/>
          <w:sz w:val="24"/>
          <w:szCs w:val="24"/>
          <w:highlight w:val="white"/>
          <w:rtl w:val="0"/>
        </w:rPr>
        <w:t xml:space="preserve">Tổ chức công tác hạch toán, ghi chép kế toán tại VP</w:t>
      </w:r>
    </w:p>
    <w:p w:rsidR="00000000" w:rsidDel="00000000" w:rsidP="00000000" w:rsidRDefault="00000000" w:rsidRPr="00000000" w14:paraId="00000014">
      <w:pPr>
        <w:numPr>
          <w:ilvl w:val="0"/>
          <w:numId w:val="3"/>
        </w:numPr>
        <w:pBdr>
          <w:top w:color="auto" w:space="0" w:sz="0" w:val="none"/>
          <w:bottom w:color="auto" w:space="0" w:sz="0" w:val="none"/>
          <w:right w:color="auto" w:space="0" w:sz="0" w:val="none"/>
          <w:between w:color="auto" w:space="0" w:sz="0" w:val="none"/>
        </w:pBdr>
        <w:shd w:fill="ffffff" w:val="clear"/>
        <w:spacing w:after="0" w:afterAutospacing="0" w:lineRule="auto"/>
        <w:ind w:left="720" w:hanging="360"/>
        <w:jc w:val="both"/>
        <w:rPr>
          <w:rFonts w:ascii="Times New Roman" w:cs="Times New Roman" w:eastAsia="Times New Roman" w:hAnsi="Times New Roman"/>
          <w:color w:val="272727"/>
          <w:sz w:val="24"/>
          <w:szCs w:val="24"/>
          <w:highlight w:val="white"/>
        </w:rPr>
      </w:pPr>
      <w:r w:rsidDel="00000000" w:rsidR="00000000" w:rsidRPr="00000000">
        <w:rPr>
          <w:rFonts w:ascii="Times New Roman" w:cs="Times New Roman" w:eastAsia="Times New Roman" w:hAnsi="Times New Roman"/>
          <w:color w:val="272727"/>
          <w:sz w:val="24"/>
          <w:szCs w:val="24"/>
          <w:highlight w:val="white"/>
          <w:rtl w:val="0"/>
        </w:rPr>
        <w:t xml:space="preserve">Đào tạo các quy trình, quy định; truyền thông các chủ trương, chính sách </w:t>
      </w:r>
    </w:p>
    <w:p w:rsidR="00000000" w:rsidDel="00000000" w:rsidP="00000000" w:rsidRDefault="00000000" w:rsidRPr="00000000" w14:paraId="00000015">
      <w:pPr>
        <w:numPr>
          <w:ilvl w:val="0"/>
          <w:numId w:val="3"/>
        </w:numPr>
        <w:pBdr>
          <w:top w:color="auto" w:space="0" w:sz="0" w:val="none"/>
          <w:bottom w:color="auto" w:space="0" w:sz="0" w:val="none"/>
          <w:right w:color="auto" w:space="0" w:sz="0" w:val="none"/>
          <w:between w:color="auto" w:space="0" w:sz="0" w:val="none"/>
        </w:pBdr>
        <w:shd w:fill="ffffff" w:val="clear"/>
        <w:spacing w:after="0" w:afterAutospacing="0" w:lineRule="auto"/>
        <w:ind w:left="720" w:hanging="360"/>
        <w:jc w:val="both"/>
        <w:rPr>
          <w:rFonts w:ascii="Times New Roman" w:cs="Times New Roman" w:eastAsia="Times New Roman" w:hAnsi="Times New Roman"/>
          <w:color w:val="272727"/>
          <w:sz w:val="24"/>
          <w:szCs w:val="24"/>
          <w:highlight w:val="white"/>
        </w:rPr>
      </w:pPr>
      <w:r w:rsidDel="00000000" w:rsidR="00000000" w:rsidRPr="00000000">
        <w:rPr>
          <w:rFonts w:ascii="Times New Roman" w:cs="Times New Roman" w:eastAsia="Times New Roman" w:hAnsi="Times New Roman"/>
          <w:color w:val="272727"/>
          <w:sz w:val="24"/>
          <w:szCs w:val="24"/>
          <w:highlight w:val="white"/>
          <w:rtl w:val="0"/>
        </w:rPr>
        <w:t xml:space="preserve">Tập hợp và kiến nghị các bất cập trong công tác kế toán</w:t>
      </w:r>
    </w:p>
    <w:p w:rsidR="00000000" w:rsidDel="00000000" w:rsidP="00000000" w:rsidRDefault="00000000" w:rsidRPr="00000000" w14:paraId="00000016">
      <w:pPr>
        <w:numPr>
          <w:ilvl w:val="0"/>
          <w:numId w:val="3"/>
        </w:numPr>
        <w:pBdr>
          <w:top w:color="auto" w:space="0" w:sz="0" w:val="none"/>
          <w:bottom w:color="auto" w:space="0" w:sz="0" w:val="none"/>
          <w:right w:color="auto" w:space="0" w:sz="0" w:val="none"/>
          <w:between w:color="auto" w:space="0" w:sz="0" w:val="none"/>
        </w:pBdr>
        <w:shd w:fill="ffffff" w:val="clear"/>
        <w:spacing w:after="0" w:afterAutospacing="0" w:lineRule="auto"/>
        <w:ind w:left="720" w:hanging="360"/>
        <w:jc w:val="both"/>
        <w:rPr>
          <w:rFonts w:ascii="Times New Roman" w:cs="Times New Roman" w:eastAsia="Times New Roman" w:hAnsi="Times New Roman"/>
          <w:color w:val="272727"/>
          <w:sz w:val="24"/>
          <w:szCs w:val="24"/>
          <w:highlight w:val="white"/>
        </w:rPr>
      </w:pPr>
      <w:r w:rsidDel="00000000" w:rsidR="00000000" w:rsidRPr="00000000">
        <w:rPr>
          <w:rFonts w:ascii="Times New Roman" w:cs="Times New Roman" w:eastAsia="Times New Roman" w:hAnsi="Times New Roman"/>
          <w:color w:val="272727"/>
          <w:sz w:val="24"/>
          <w:szCs w:val="24"/>
          <w:highlight w:val="white"/>
          <w:rtl w:val="0"/>
        </w:rPr>
        <w:t xml:space="preserve">Duyệt các hồ sơ bảo lãnh thầu cho kinh doanh</w:t>
      </w:r>
    </w:p>
    <w:p w:rsidR="00000000" w:rsidDel="00000000" w:rsidP="00000000" w:rsidRDefault="00000000" w:rsidRPr="00000000" w14:paraId="00000017">
      <w:pPr>
        <w:numPr>
          <w:ilvl w:val="0"/>
          <w:numId w:val="3"/>
        </w:numPr>
        <w:pBdr>
          <w:top w:color="auto" w:space="0" w:sz="0" w:val="none"/>
          <w:bottom w:color="auto" w:space="0" w:sz="0" w:val="none"/>
          <w:right w:color="auto" w:space="0" w:sz="0" w:val="none"/>
          <w:between w:color="auto" w:space="0" w:sz="0" w:val="none"/>
        </w:pBdr>
        <w:shd w:fill="ffffff" w:val="clear"/>
        <w:spacing w:after="160" w:lineRule="auto"/>
        <w:ind w:left="720" w:hanging="360"/>
        <w:jc w:val="both"/>
        <w:rPr>
          <w:rFonts w:ascii="Times New Roman" w:cs="Times New Roman" w:eastAsia="Times New Roman" w:hAnsi="Times New Roman"/>
          <w:color w:val="272727"/>
          <w:sz w:val="24"/>
          <w:szCs w:val="24"/>
          <w:highlight w:val="white"/>
        </w:rPr>
      </w:pPr>
      <w:r w:rsidDel="00000000" w:rsidR="00000000" w:rsidRPr="00000000">
        <w:rPr>
          <w:rFonts w:ascii="Times New Roman" w:cs="Times New Roman" w:eastAsia="Times New Roman" w:hAnsi="Times New Roman"/>
          <w:color w:val="272727"/>
          <w:sz w:val="24"/>
          <w:szCs w:val="24"/>
          <w:highlight w:val="white"/>
          <w:rtl w:val="0"/>
        </w:rPr>
        <w:t xml:space="preserve">Đề xuất tuyển dụng hoặc thuyên chuyển nhân sự, phân công công việc của phòng kế toán VP</w:t>
      </w:r>
    </w:p>
    <w:p w:rsidR="00000000" w:rsidDel="00000000" w:rsidP="00000000" w:rsidRDefault="00000000" w:rsidRPr="00000000" w14:paraId="00000018">
      <w:pPr>
        <w:keepNext w:val="0"/>
        <w:keepLines w:val="0"/>
        <w:pageBreakBefore w:val="0"/>
        <w:widowControl w:val="1"/>
        <w:pBdr>
          <w:top w:color="auto" w:space="0" w:sz="0" w:val="none"/>
          <w:left w:space="0" w:sz="0" w:val="nil"/>
          <w:bottom w:color="auto" w:space="0" w:sz="0" w:val="none"/>
          <w:right w:color="auto" w:space="0" w:sz="0" w:val="none"/>
          <w:between w:color="auto" w:space="0" w:sz="0" w:val="none"/>
        </w:pBdr>
        <w:shd w:fill="ffffff" w:val="clear"/>
        <w:spacing w:after="0" w:before="0" w:line="276" w:lineRule="auto"/>
        <w:ind w:left="0" w:right="0" w:firstLine="0"/>
        <w:jc w:val="both"/>
        <w:rPr>
          <w:rFonts w:ascii="Times New Roman" w:cs="Times New Roman" w:eastAsia="Times New Roman" w:hAnsi="Times New Roman"/>
          <w:b w:val="1"/>
          <w:color w:val="272727"/>
          <w:sz w:val="24"/>
          <w:szCs w:val="24"/>
        </w:rPr>
      </w:pPr>
      <w:r w:rsidDel="00000000" w:rsidR="00000000" w:rsidRPr="00000000">
        <w:rPr>
          <w:rFonts w:ascii="Times New Roman" w:cs="Times New Roman" w:eastAsia="Times New Roman" w:hAnsi="Times New Roman"/>
          <w:b w:val="1"/>
          <w:color w:val="272727"/>
          <w:sz w:val="24"/>
          <w:szCs w:val="24"/>
          <w:rtl w:val="0"/>
        </w:rPr>
        <w:t xml:space="preserve">Yêu cầu </w:t>
      </w:r>
      <w:r w:rsidDel="00000000" w:rsidR="00000000" w:rsidRPr="00000000">
        <w:rPr>
          <w:rFonts w:ascii="Times New Roman" w:cs="Times New Roman" w:eastAsia="Times New Roman" w:hAnsi="Times New Roman"/>
          <w:b w:val="1"/>
          <w:color w:val="272727"/>
          <w:sz w:val="24"/>
          <w:szCs w:val="24"/>
          <w:highlight w:val="white"/>
          <w:rtl w:val="0"/>
        </w:rPr>
        <w:t xml:space="preserve">công</w:t>
      </w:r>
      <w:r w:rsidDel="00000000" w:rsidR="00000000" w:rsidRPr="00000000">
        <w:rPr>
          <w:rFonts w:ascii="Times New Roman" w:cs="Times New Roman" w:eastAsia="Times New Roman" w:hAnsi="Times New Roman"/>
          <w:b w:val="1"/>
          <w:color w:val="272727"/>
          <w:sz w:val="24"/>
          <w:szCs w:val="24"/>
          <w:rtl w:val="0"/>
        </w:rPr>
        <w:t xml:space="preserve"> việc:</w:t>
      </w:r>
    </w:p>
    <w:p w:rsidR="00000000" w:rsidDel="00000000" w:rsidP="00000000" w:rsidRDefault="00000000" w:rsidRPr="00000000" w14:paraId="00000019">
      <w:pPr>
        <w:numPr>
          <w:ilvl w:val="0"/>
          <w:numId w:val="2"/>
        </w:numPr>
        <w:pBdr>
          <w:top w:color="auto" w:space="0" w:sz="0" w:val="none"/>
          <w:bottom w:color="auto" w:space="0" w:sz="0" w:val="none"/>
          <w:right w:color="auto" w:space="0" w:sz="0" w:val="none"/>
          <w:between w:color="auto" w:space="0" w:sz="0" w:val="none"/>
        </w:pBdr>
        <w:shd w:fill="ffffff" w:val="clear"/>
        <w:spacing w:after="0" w:afterAutospacing="0" w:lineRule="auto"/>
        <w:ind w:left="720" w:hanging="360"/>
        <w:rPr>
          <w:b w:val="1"/>
          <w:color w:val="272727"/>
        </w:rPr>
      </w:pPr>
      <w:r w:rsidDel="00000000" w:rsidR="00000000" w:rsidRPr="00000000">
        <w:rPr>
          <w:rFonts w:ascii="Times New Roman" w:cs="Times New Roman" w:eastAsia="Times New Roman" w:hAnsi="Times New Roman"/>
          <w:color w:val="272727"/>
          <w:sz w:val="24"/>
          <w:szCs w:val="24"/>
          <w:highlight w:val="white"/>
          <w:rtl w:val="0"/>
        </w:rPr>
        <w:t xml:space="preserve">Tốt nghiệp Đại học các chuyên ngành  Kế toán, Tài chính…</w:t>
      </w:r>
    </w:p>
    <w:p w:rsidR="00000000" w:rsidDel="00000000" w:rsidP="00000000" w:rsidRDefault="00000000" w:rsidRPr="00000000" w14:paraId="0000001A">
      <w:pPr>
        <w:numPr>
          <w:ilvl w:val="0"/>
          <w:numId w:val="2"/>
        </w:numPr>
        <w:pBdr>
          <w:top w:color="auto" w:space="0" w:sz="0" w:val="none"/>
          <w:bottom w:color="auto" w:space="0" w:sz="0" w:val="none"/>
          <w:right w:color="auto" w:space="0" w:sz="0" w:val="none"/>
          <w:between w:color="auto" w:space="0" w:sz="0" w:val="none"/>
        </w:pBdr>
        <w:shd w:fill="ffffff" w:val="clear"/>
        <w:spacing w:after="0" w:afterAutospacing="0" w:lineRule="auto"/>
        <w:ind w:left="720" w:hanging="360"/>
        <w:rPr>
          <w:b w:val="1"/>
          <w:color w:val="272727"/>
        </w:rPr>
      </w:pPr>
      <w:r w:rsidDel="00000000" w:rsidR="00000000" w:rsidRPr="00000000">
        <w:rPr>
          <w:rFonts w:ascii="Times New Roman" w:cs="Times New Roman" w:eastAsia="Times New Roman" w:hAnsi="Times New Roman"/>
          <w:color w:val="272727"/>
          <w:sz w:val="24"/>
          <w:szCs w:val="24"/>
          <w:highlight w:val="white"/>
          <w:rtl w:val="0"/>
        </w:rPr>
        <w:t xml:space="preserve">Có kinh nghiệm 7 năm làm việc trong ngành kế toán hoặc tài chính. Trong đó có ít nhất 2 năm đảm nhận vị trí Kế toán trưởng. Đặc biệt, ưu tiên các ứng viên có kinh nghiệm làm việc trong ngành Công nghệ thông tin.</w:t>
      </w:r>
    </w:p>
    <w:p w:rsidR="00000000" w:rsidDel="00000000" w:rsidP="00000000" w:rsidRDefault="00000000" w:rsidRPr="00000000" w14:paraId="0000001B">
      <w:pPr>
        <w:numPr>
          <w:ilvl w:val="0"/>
          <w:numId w:val="2"/>
        </w:numPr>
        <w:pBdr>
          <w:top w:color="auto" w:space="0" w:sz="0" w:val="none"/>
          <w:bottom w:color="auto" w:space="0" w:sz="0" w:val="none"/>
          <w:right w:color="auto" w:space="0" w:sz="0" w:val="none"/>
          <w:between w:color="auto" w:space="0" w:sz="0" w:val="none"/>
        </w:pBdr>
        <w:shd w:fill="ffffff" w:val="clear"/>
        <w:spacing w:after="0" w:afterAutospacing="0" w:lineRule="auto"/>
        <w:ind w:left="720" w:hanging="360"/>
        <w:rPr>
          <w:b w:val="1"/>
          <w:color w:val="272727"/>
        </w:rPr>
      </w:pPr>
      <w:r w:rsidDel="00000000" w:rsidR="00000000" w:rsidRPr="00000000">
        <w:rPr>
          <w:rFonts w:ascii="Times New Roman" w:cs="Times New Roman" w:eastAsia="Times New Roman" w:hAnsi="Times New Roman"/>
          <w:color w:val="272727"/>
          <w:sz w:val="24"/>
          <w:szCs w:val="24"/>
          <w:highlight w:val="white"/>
          <w:rtl w:val="0"/>
        </w:rPr>
        <w:t xml:space="preserve">Thành thạo tin học văn phòng và các phần mềm quản lý tài chính, kế toán.</w:t>
      </w:r>
    </w:p>
    <w:p w:rsidR="00000000" w:rsidDel="00000000" w:rsidP="00000000" w:rsidRDefault="00000000" w:rsidRPr="00000000" w14:paraId="0000001C">
      <w:pPr>
        <w:numPr>
          <w:ilvl w:val="0"/>
          <w:numId w:val="2"/>
        </w:numPr>
        <w:pBdr>
          <w:top w:color="auto" w:space="0" w:sz="0" w:val="none"/>
          <w:bottom w:color="auto" w:space="0" w:sz="0" w:val="none"/>
          <w:right w:color="auto" w:space="0" w:sz="0" w:val="none"/>
          <w:between w:color="auto" w:space="0" w:sz="0" w:val="none"/>
        </w:pBdr>
        <w:shd w:fill="ffffff" w:val="clear"/>
        <w:spacing w:after="0" w:afterAutospacing="0" w:lineRule="auto"/>
        <w:ind w:left="720" w:hanging="360"/>
        <w:rPr>
          <w:b w:val="1"/>
          <w:color w:val="272727"/>
        </w:rPr>
      </w:pPr>
      <w:r w:rsidDel="00000000" w:rsidR="00000000" w:rsidRPr="00000000">
        <w:rPr>
          <w:rFonts w:ascii="Times New Roman" w:cs="Times New Roman" w:eastAsia="Times New Roman" w:hAnsi="Times New Roman"/>
          <w:color w:val="272727"/>
          <w:sz w:val="24"/>
          <w:szCs w:val="24"/>
          <w:highlight w:val="white"/>
          <w:rtl w:val="0"/>
        </w:rPr>
        <w:t xml:space="preserve">Nắm vững cách hạch toán các nghiệp vụ kinh tế phát sinh và các quy định về thuế, tài chính cũng như các chính sách, chế độ khác hiện nay.</w:t>
      </w:r>
    </w:p>
    <w:p w:rsidR="00000000" w:rsidDel="00000000" w:rsidP="00000000" w:rsidRDefault="00000000" w:rsidRPr="00000000" w14:paraId="0000001D">
      <w:pPr>
        <w:numPr>
          <w:ilvl w:val="0"/>
          <w:numId w:val="2"/>
        </w:numPr>
        <w:pBdr>
          <w:top w:color="auto" w:space="0" w:sz="0" w:val="none"/>
          <w:bottom w:color="auto" w:space="0" w:sz="0" w:val="none"/>
          <w:right w:color="auto" w:space="0" w:sz="0" w:val="none"/>
          <w:between w:color="auto" w:space="0" w:sz="0" w:val="none"/>
        </w:pBdr>
        <w:shd w:fill="ffffff" w:val="clear"/>
        <w:spacing w:after="0" w:afterAutospacing="0" w:lineRule="auto"/>
        <w:ind w:left="720" w:hanging="360"/>
        <w:rPr>
          <w:b w:val="1"/>
          <w:color w:val="272727"/>
        </w:rPr>
      </w:pPr>
      <w:r w:rsidDel="00000000" w:rsidR="00000000" w:rsidRPr="00000000">
        <w:rPr>
          <w:rFonts w:ascii="Times New Roman" w:cs="Times New Roman" w:eastAsia="Times New Roman" w:hAnsi="Times New Roman"/>
          <w:color w:val="272727"/>
          <w:sz w:val="24"/>
          <w:szCs w:val="24"/>
          <w:highlight w:val="white"/>
          <w:rtl w:val="0"/>
        </w:rPr>
        <w:t xml:space="preserve">.Có khả năng lập báo cáo tài chính, cũng như có thể hiểu và phân tích được những thông số trong báo cáo.</w:t>
      </w:r>
    </w:p>
    <w:p w:rsidR="00000000" w:rsidDel="00000000" w:rsidP="00000000" w:rsidRDefault="00000000" w:rsidRPr="00000000" w14:paraId="0000001E">
      <w:pPr>
        <w:numPr>
          <w:ilvl w:val="0"/>
          <w:numId w:val="2"/>
        </w:numPr>
        <w:pBdr>
          <w:top w:color="auto" w:space="0" w:sz="0" w:val="none"/>
          <w:bottom w:color="auto" w:space="0" w:sz="0" w:val="none"/>
          <w:right w:color="auto" w:space="0" w:sz="0" w:val="none"/>
          <w:between w:color="auto" w:space="0" w:sz="0" w:val="none"/>
        </w:pBdr>
        <w:shd w:fill="ffffff" w:val="clear"/>
        <w:spacing w:after="0" w:afterAutospacing="0" w:lineRule="auto"/>
        <w:ind w:left="720" w:hanging="360"/>
        <w:rPr>
          <w:b w:val="1"/>
          <w:color w:val="272727"/>
        </w:rPr>
      </w:pPr>
      <w:r w:rsidDel="00000000" w:rsidR="00000000" w:rsidRPr="00000000">
        <w:rPr>
          <w:rFonts w:ascii="Times New Roman" w:cs="Times New Roman" w:eastAsia="Times New Roman" w:hAnsi="Times New Roman"/>
          <w:color w:val="272727"/>
          <w:sz w:val="24"/>
          <w:szCs w:val="24"/>
          <w:highlight w:val="white"/>
          <w:rtl w:val="0"/>
        </w:rPr>
        <w:t xml:space="preserve">Có các kỹ năng cần thiết như: Kỹ năng giao tiếp, kỹ năng quản lý, kỹ năng phân tích số liệu, kỹ năng sử dụng và quản lý phần mềm quản lý phần mềm</w:t>
      </w:r>
    </w:p>
    <w:p w:rsidR="00000000" w:rsidDel="00000000" w:rsidP="00000000" w:rsidRDefault="00000000" w:rsidRPr="00000000" w14:paraId="0000001F">
      <w:pPr>
        <w:numPr>
          <w:ilvl w:val="0"/>
          <w:numId w:val="2"/>
        </w:numPr>
        <w:pBdr>
          <w:top w:color="auto" w:space="0" w:sz="0" w:val="none"/>
          <w:bottom w:color="auto" w:space="0" w:sz="0" w:val="none"/>
          <w:right w:color="auto" w:space="0" w:sz="0" w:val="none"/>
          <w:between w:color="auto" w:space="0" w:sz="0" w:val="none"/>
        </w:pBdr>
        <w:shd w:fill="ffffff" w:val="clear"/>
        <w:spacing w:after="0" w:afterAutospacing="0" w:lineRule="auto"/>
        <w:ind w:left="720" w:hanging="360"/>
        <w:rPr>
          <w:b w:val="1"/>
          <w:color w:val="272727"/>
        </w:rPr>
      </w:pPr>
      <w:r w:rsidDel="00000000" w:rsidR="00000000" w:rsidRPr="00000000">
        <w:rPr>
          <w:rFonts w:ascii="Times New Roman" w:cs="Times New Roman" w:eastAsia="Times New Roman" w:hAnsi="Times New Roman"/>
          <w:color w:val="272727"/>
          <w:sz w:val="24"/>
          <w:szCs w:val="24"/>
          <w:highlight w:val="white"/>
          <w:rtl w:val="0"/>
        </w:rPr>
        <w:t xml:space="preserve">Có khả năng tổng hợp, phân tích, đánh giá và làm việc khoa học, chính xác</w:t>
      </w:r>
    </w:p>
    <w:p w:rsidR="00000000" w:rsidDel="00000000" w:rsidP="00000000" w:rsidRDefault="00000000" w:rsidRPr="00000000" w14:paraId="00000020">
      <w:pPr>
        <w:numPr>
          <w:ilvl w:val="0"/>
          <w:numId w:val="2"/>
        </w:numPr>
        <w:pBdr>
          <w:top w:color="auto" w:space="0" w:sz="0" w:val="none"/>
          <w:bottom w:color="auto" w:space="0" w:sz="0" w:val="none"/>
          <w:right w:color="auto" w:space="0" w:sz="0" w:val="none"/>
          <w:between w:color="auto" w:space="0" w:sz="0" w:val="none"/>
        </w:pBdr>
        <w:shd w:fill="ffffff" w:val="clear"/>
        <w:spacing w:after="0" w:afterAutospacing="0" w:lineRule="auto"/>
        <w:ind w:left="720" w:hanging="360"/>
        <w:rPr>
          <w:b w:val="1"/>
          <w:color w:val="272727"/>
        </w:rPr>
      </w:pPr>
      <w:r w:rsidDel="00000000" w:rsidR="00000000" w:rsidRPr="00000000">
        <w:rPr>
          <w:rFonts w:ascii="Times New Roman" w:cs="Times New Roman" w:eastAsia="Times New Roman" w:hAnsi="Times New Roman"/>
          <w:color w:val="272727"/>
          <w:sz w:val="24"/>
          <w:szCs w:val="24"/>
          <w:highlight w:val="white"/>
          <w:rtl w:val="0"/>
        </w:rPr>
        <w:t xml:space="preserve">Có đạo đức nghề nghiệp.</w:t>
      </w:r>
    </w:p>
    <w:p w:rsidR="00000000" w:rsidDel="00000000" w:rsidP="00000000" w:rsidRDefault="00000000" w:rsidRPr="00000000" w14:paraId="00000021">
      <w:pPr>
        <w:numPr>
          <w:ilvl w:val="0"/>
          <w:numId w:val="2"/>
        </w:numPr>
        <w:pBdr>
          <w:top w:color="auto" w:space="0" w:sz="0" w:val="none"/>
          <w:bottom w:color="auto" w:space="0" w:sz="0" w:val="none"/>
          <w:right w:color="auto" w:space="0" w:sz="0" w:val="none"/>
          <w:between w:color="auto" w:space="0" w:sz="0" w:val="none"/>
        </w:pBdr>
        <w:shd w:fill="ffffff" w:val="clear"/>
        <w:spacing w:after="0" w:afterAutospacing="0" w:lineRule="auto"/>
        <w:ind w:left="720" w:hanging="360"/>
        <w:rPr>
          <w:b w:val="1"/>
          <w:color w:val="272727"/>
        </w:rPr>
      </w:pPr>
      <w:r w:rsidDel="00000000" w:rsidR="00000000" w:rsidRPr="00000000">
        <w:rPr>
          <w:rFonts w:ascii="Times New Roman" w:cs="Times New Roman" w:eastAsia="Times New Roman" w:hAnsi="Times New Roman"/>
          <w:color w:val="272727"/>
          <w:sz w:val="24"/>
          <w:szCs w:val="24"/>
          <w:highlight w:val="white"/>
          <w:rtl w:val="0"/>
        </w:rPr>
        <w:t xml:space="preserve">Có phẩm chất cá nhân tốt: chỉnh chu trong công việc, có tinh thần đoàn kết, khả năng tập trung cao độ,…</w:t>
      </w:r>
    </w:p>
    <w:p w:rsidR="00000000" w:rsidDel="00000000" w:rsidP="00000000" w:rsidRDefault="00000000" w:rsidRPr="00000000" w14:paraId="00000022">
      <w:pPr>
        <w:numPr>
          <w:ilvl w:val="0"/>
          <w:numId w:val="2"/>
        </w:numPr>
        <w:pBdr>
          <w:top w:color="auto" w:space="0" w:sz="0" w:val="none"/>
          <w:bottom w:color="auto" w:space="0" w:sz="0" w:val="none"/>
          <w:right w:color="auto" w:space="0" w:sz="0" w:val="none"/>
          <w:between w:color="auto" w:space="0" w:sz="0" w:val="none"/>
        </w:pBdr>
        <w:shd w:fill="ffffff" w:val="clear"/>
        <w:spacing w:after="460" w:lineRule="auto"/>
        <w:ind w:left="720" w:hanging="360"/>
        <w:rPr>
          <w:b w:val="1"/>
          <w:color w:val="272727"/>
        </w:rPr>
      </w:pPr>
      <w:r w:rsidDel="00000000" w:rsidR="00000000" w:rsidRPr="00000000">
        <w:rPr>
          <w:rFonts w:ascii="Times New Roman" w:cs="Times New Roman" w:eastAsia="Times New Roman" w:hAnsi="Times New Roman"/>
          <w:color w:val="272727"/>
          <w:sz w:val="24"/>
          <w:szCs w:val="24"/>
          <w:highlight w:val="white"/>
          <w:rtl w:val="0"/>
        </w:rPr>
        <w:t xml:space="preserve">Có sức khỏe tốt và có thể đi công tác khi có yêu cầu.</w:t>
      </w:r>
    </w:p>
    <w:p w:rsidR="00000000" w:rsidDel="00000000" w:rsidP="00000000" w:rsidRDefault="00000000" w:rsidRPr="00000000" w14:paraId="00000023">
      <w:pPr>
        <w:pBdr>
          <w:top w:color="auto" w:space="0" w:sz="0" w:val="none"/>
          <w:bottom w:color="auto" w:space="0" w:sz="0" w:val="none"/>
          <w:right w:color="auto" w:space="0" w:sz="0" w:val="none"/>
          <w:between w:color="auto" w:space="0" w:sz="0" w:val="none"/>
        </w:pBdr>
        <w:shd w:fill="ffffff" w:val="clear"/>
        <w:spacing w:after="160" w:lineRule="auto"/>
        <w:ind w:left="0" w:firstLine="0"/>
        <w:rPr>
          <w:rFonts w:ascii="Times New Roman" w:cs="Times New Roman" w:eastAsia="Times New Roman" w:hAnsi="Times New Roman"/>
          <w:b w:val="1"/>
          <w:color w:val="272727"/>
          <w:sz w:val="24"/>
          <w:szCs w:val="24"/>
        </w:rPr>
      </w:pPr>
      <w:r w:rsidDel="00000000" w:rsidR="00000000" w:rsidRPr="00000000">
        <w:rPr>
          <w:rtl w:val="0"/>
        </w:rPr>
      </w:r>
    </w:p>
    <w:p w:rsidR="00000000" w:rsidDel="00000000" w:rsidP="00000000" w:rsidRDefault="00000000" w:rsidRPr="00000000" w14:paraId="00000024">
      <w:pPr>
        <w:rPr>
          <w:rFonts w:ascii="Times New Roman" w:cs="Times New Roman" w:eastAsia="Times New Roman" w:hAnsi="Times New Roman"/>
          <w:b w:val="1"/>
          <w:color w:val="272727"/>
          <w:sz w:val="24"/>
          <w:szCs w:val="24"/>
        </w:rPr>
      </w:pPr>
      <w:r w:rsidDel="00000000" w:rsidR="00000000" w:rsidRPr="00000000">
        <w:rPr>
          <w:rtl w:val="0"/>
        </w:rPr>
      </w:r>
    </w:p>
    <w:sectPr>
      <w:headerReference r:id="rId7" w:type="default"/>
      <w:footerReference r:id="rId8"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5">
    <w:pPr>
      <w:pBdr>
        <w:top w:color="622423" w:space="1" w:sz="24" w:val="single"/>
      </w:pBdr>
      <w:tabs>
        <w:tab w:val="center" w:leader="none" w:pos="4680"/>
        <w:tab w:val="right" w:leader="none" w:pos="9360"/>
        <w:tab w:val="right" w:leader="none" w:pos="9389"/>
      </w:tabs>
      <w:spacing w:line="240" w:lineRule="auto"/>
      <w:rPr/>
    </w:pPr>
    <w:r w:rsidDel="00000000" w:rsidR="00000000" w:rsidRPr="00000000">
      <w:rPr>
        <w:rFonts w:ascii="Times New Roman" w:cs="Times New Roman" w:eastAsia="Times New Roman" w:hAnsi="Times New Roman"/>
        <w:i w:val="1"/>
        <w:sz w:val="20"/>
        <w:szCs w:val="20"/>
        <w:rtl w:val="0"/>
      </w:rPr>
      <w:t xml:space="preserve">BM-MTCV-5.1</w:t>
      <w:tab/>
      <w:t xml:space="preserve">                                                                          </w:t>
      <w:tab/>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6">
    <w:pPr>
      <w:rPr/>
    </w:pPr>
    <w:r w:rsidDel="00000000" w:rsidR="00000000" w:rsidRPr="00000000">
      <w:rPr/>
      <w:pict>
        <v:shape id="WordPictureWatermark1" style="position:absolute;width:225.63779527559058pt;height:57.72129646584875pt;rotation:0;z-index:-503316481;mso-position-horizontal-relative:margin;mso-position-horizontal:center;mso-position-vertical-relative:margin;mso-position-vertical:center;" alt="" type="#_x0000_t75">
          <v:imagedata blacklevel="22938f" cropbottom="0f" cropleft="0f" cropright="0f" croptop="0f" gain="19661f" r:id="rId1" o:title="image2.png"/>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Roboto" w:cs="Roboto" w:eastAsia="Roboto" w:hAnsi="Roboto"/>
        <w:color w:val="2e2e2e"/>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Roboto" w:cs="Roboto" w:eastAsia="Roboto" w:hAnsi="Roboto"/>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Roboto" w:cs="Roboto" w:eastAsia="Roboto" w:hAnsi="Roboto"/>
        <w:color w:val="2e2e2e"/>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vi"/>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tcPr>
      <w:shd w:fill="ffffff" w:val="clear"/>
    </w:tc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