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bottom w:color="622423" w:space="1" w:sz="24" w:val="single"/>
        </w:pBdr>
        <w:tabs>
          <w:tab w:val="center" w:leader="none" w:pos="4680"/>
          <w:tab w:val="right" w:leader="none" w:pos="9360"/>
        </w:tabs>
        <w:spacing w:line="240" w:lineRule="auto"/>
        <w:rPr>
          <w:rFonts w:ascii="Times New Roman" w:cs="Times New Roman" w:eastAsia="Times New Roman" w:hAnsi="Times New Roman"/>
          <w:color w:val="272727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</w:rPr>
        <w:drawing>
          <wp:inline distB="114300" distT="114300" distL="114300" distR="114300">
            <wp:extent cx="1446213" cy="366645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6213" cy="3666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                                                           [TÊN CÔNG TY]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color w:val="2e2e2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3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b w:val="1"/>
          <w:color w:val="2e2e2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rtl w:val="0"/>
        </w:rPr>
        <w:t xml:space="preserve">BẢN MÔ TẢ CÔNG VIỆC</w:t>
      </w:r>
    </w:p>
    <w:p w:rsidR="00000000" w:rsidDel="00000000" w:rsidP="00000000" w:rsidRDefault="00000000" w:rsidRPr="00000000" w14:paraId="00000004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center"/>
        <w:rPr>
          <w:rFonts w:ascii="Times New Roman" w:cs="Times New Roman" w:eastAsia="Times New Roman" w:hAnsi="Times New Roman"/>
          <w:color w:val="2e2e2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rtl w:val="0"/>
        </w:rPr>
        <w:t xml:space="preserve"> </w:t>
      </w:r>
    </w:p>
    <w:tbl>
      <w:tblPr>
        <w:tblStyle w:val="Table1"/>
        <w:tblW w:w="9025.511811023624" w:type="dxa"/>
        <w:jc w:val="left"/>
        <w:tblBorders>
          <w:top w:color="5a5656" w:space="0" w:sz="6" w:val="single"/>
          <w:left w:color="5a5656" w:space="0" w:sz="6" w:val="single"/>
          <w:bottom w:color="5a5656" w:space="0" w:sz="6" w:val="single"/>
          <w:right w:color="5a5656" w:space="0" w:sz="6" w:val="single"/>
          <w:insideH w:color="5a5656" w:space="0" w:sz="6" w:val="single"/>
          <w:insideV w:color="5a5656" w:space="0" w:sz="6" w:val="single"/>
        </w:tblBorders>
        <w:tblLayout w:type="fixed"/>
        <w:tblLook w:val="0600"/>
      </w:tblPr>
      <w:tblGrid>
        <w:gridCol w:w="2555.5288226739704"/>
        <w:gridCol w:w="6469.982988349652"/>
        <w:tblGridChange w:id="0">
          <w:tblGrid>
            <w:gridCol w:w="2555.5288226739704"/>
            <w:gridCol w:w="6469.982988349652"/>
          </w:tblGrid>
        </w:tblGridChange>
      </w:tblGrid>
      <w:tr>
        <w:trPr>
          <w:cantSplit w:val="0"/>
          <w:trHeight w:val="740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160" w:lineRule="auto"/>
              <w:ind w:left="720" w:firstLine="0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rtl w:val="0"/>
              </w:rPr>
              <w:t xml:space="preserve">Vị trí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160" w:lineRule="auto"/>
              <w:ind w:left="720" w:firstLine="0"/>
              <w:jc w:val="center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rtl w:val="0"/>
              </w:rPr>
              <w:t xml:space="preserve">Lập trình viên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160" w:lineRule="auto"/>
              <w:ind w:left="720" w:firstLine="0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rtl w:val="0"/>
              </w:rPr>
              <w:t xml:space="preserve">Bộ phận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160" w:lineRule="auto"/>
              <w:ind w:left="720" w:firstLine="0"/>
              <w:jc w:val="center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rtl w:val="0"/>
              </w:rPr>
              <w:t xml:space="preserve">Dự án</w:t>
            </w:r>
          </w:p>
        </w:tc>
      </w:tr>
      <w:tr>
        <w:trPr>
          <w:cantSplit w:val="0"/>
          <w:trHeight w:val="680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16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rtl w:val="0"/>
              </w:rPr>
              <w:t xml:space="preserve">Cấp trên trực tiếp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pBdr>
                <w:top w:color="000000" w:space="0" w:sz="0" w:val="none"/>
                <w:bottom w:color="000000" w:space="0" w:sz="0" w:val="none"/>
                <w:right w:color="000000" w:space="0" w:sz="0" w:val="none"/>
                <w:between w:color="000000" w:space="0" w:sz="0" w:val="none"/>
              </w:pBdr>
              <w:shd w:fill="ffffff" w:val="clear"/>
              <w:spacing w:after="160" w:lineRule="auto"/>
              <w:ind w:left="720" w:firstLine="0"/>
              <w:jc w:val="center"/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e2e2e"/>
                <w:sz w:val="24"/>
                <w:szCs w:val="24"/>
                <w:rtl w:val="0"/>
              </w:rPr>
              <w:t xml:space="preserve">Quản lý thi công</w:t>
            </w:r>
          </w:p>
        </w:tc>
      </w:tr>
    </w:tbl>
    <w:p w:rsidR="00000000" w:rsidDel="00000000" w:rsidP="00000000" w:rsidRDefault="00000000" w:rsidRPr="00000000" w14:paraId="0000000B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color w:val="2e2e2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C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color w:val="2e2e2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rtl w:val="0"/>
        </w:rPr>
        <w:t xml:space="preserve">Trách nhiệm thiết yếu: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rtl w:val="0"/>
        </w:rPr>
        <w:t xml:space="preserve">Tham gia xây dựng và phát triển các hệ thống, dịch vụ, nền tảng phần mềm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jc w:val="both"/>
        <w:rPr>
          <w:rFonts w:ascii="Times New Roman" w:cs="Times New Roman" w:eastAsia="Times New Roman" w:hAnsi="Times New Roman"/>
          <w:b w:val="1"/>
          <w:color w:val="2e2e2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rtl w:val="0"/>
        </w:rPr>
        <w:t xml:space="preserve">Công việc thiết yếu: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rtl w:val="0"/>
        </w:rPr>
        <w:t xml:space="preserve">Thiết kế, đặc tả chi tiết giải pháp phần mềm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rtl w:val="0"/>
        </w:rPr>
        <w:t xml:space="preserve">Viết code, tích hợp, triển khai các tính năng hoặc hệ thống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rtl w:val="0"/>
        </w:rPr>
        <w:t xml:space="preserve">Kiểm tra chức năng theo kịch bản kiểm thử và sửa lỗi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lineRule="auto"/>
        <w:jc w:val="both"/>
        <w:rPr>
          <w:rFonts w:ascii="Times New Roman" w:cs="Times New Roman" w:eastAsia="Times New Roman" w:hAnsi="Times New Roman"/>
          <w:b w:val="1"/>
          <w:color w:val="2e2e2e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rtl w:val="0"/>
        </w:rPr>
        <w:t xml:space="preserve">Yêu cầu năng lực và thái độ: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Thái độ: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1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rtl w:val="0"/>
        </w:rPr>
        <w:t xml:space="preserve">Gương mẫu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1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rtl w:val="0"/>
        </w:rPr>
        <w:t xml:space="preserve">Kỷ luật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1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rtl w:val="0"/>
        </w:rPr>
        <w:t xml:space="preserve">Trách nhiệm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e2e2e"/>
          <w:sz w:val="24"/>
          <w:szCs w:val="24"/>
          <w:rtl w:val="0"/>
        </w:rPr>
        <w:t xml:space="preserve">Kiến thức: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1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rtl w:val="0"/>
        </w:rPr>
        <w:t xml:space="preserve">Tốt nghiệp các trường đại học, cao đẳng, trung tâm đào tạo về lập trình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rtl w:val="0"/>
        </w:rPr>
        <w:t xml:space="preserve">Có kiến thức nền tảng về lập trình như OOP, SQL…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Kỹ năng: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rtl w:val="0"/>
        </w:rPr>
        <w:t xml:space="preserve">Kỹ năng tư duy logic và giải quyết vấn đề tốt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1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rtl w:val="0"/>
        </w:rPr>
        <w:t xml:space="preserve">Thành thạo ngôn ngữ lập trình: .NET/C#, Angular, Java, 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2"/>
        </w:numPr>
        <w:pBdr>
          <w:top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shd w:fill="ffffff" w:val="clear"/>
        <w:spacing w:after="160" w:lineRule="auto"/>
        <w:ind w:left="144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2e2e2e"/>
          <w:sz w:val="24"/>
          <w:szCs w:val="24"/>
          <w:rtl w:val="0"/>
        </w:rPr>
        <w:t xml:space="preserve">Thành thạo các công cụ lập trình: Visual Studio, xCode, Android Studio, … 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pBdr>
        <w:top w:color="622423" w:space="1" w:sz="24" w:val="single"/>
      </w:pBdr>
      <w:tabs>
        <w:tab w:val="center" w:leader="none" w:pos="4680"/>
        <w:tab w:val="right" w:leader="none" w:pos="9360"/>
        <w:tab w:val="right" w:leader="none" w:pos="9389"/>
      </w:tabs>
      <w:spacing w:line="240" w:lineRule="auto"/>
      <w:rPr/>
    </w:pPr>
    <w:r w:rsidDel="00000000" w:rsidR="00000000" w:rsidRPr="00000000">
      <w:rPr>
        <w:rFonts w:ascii="Times New Roman" w:cs="Times New Roman" w:eastAsia="Times New Roman" w:hAnsi="Times New Roman"/>
        <w:i w:val="1"/>
        <w:sz w:val="20"/>
        <w:szCs w:val="20"/>
        <w:rtl w:val="0"/>
      </w:rPr>
      <w:t xml:space="preserve">BM-MTCV-7.5</w:t>
      <w:tab/>
      <w:t xml:space="preserve">                                                                          </w:t>
      <w:tab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/>
      <w:pict>
        <v:shape id="WordPictureWatermark1" style="position:absolute;width:225.63779527559052pt;height:57.72125984251968pt;rotation:0;z-index:-503316481;mso-position-horizontal-relative:margin;mso-position-horizontal:center;mso-position-vertical-relative:margin;mso-position-vertical:center;" alt="" type="#_x0000_t75">
          <v:imagedata blacklevel="22938f" cropbottom="0f" cropleft="0f" cropright="0f" croptop="0f" gain="19661f" r:id="rId1" o:title="image1.pn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e2e2e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e2e2e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Roboto" w:cs="Roboto" w:eastAsia="Roboto" w:hAnsi="Roboto"/>
        <w:color w:val="2e2e2e"/>
        <w:sz w:val="21"/>
        <w:szCs w:val="21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Roboto" w:cs="Roboto" w:eastAsia="Roboto" w:hAnsi="Roboto"/>
        <w:color w:val="2e2e2e"/>
        <w:sz w:val="21"/>
        <w:szCs w:val="2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vi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cPr>
      <w:shd w:fill="ffffff" w:val="clear"/>
    </w:tc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fffff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Pm4Nzt1Pq4Ycfwx7NnBMbkl2ceA==">AMUW2mUFnwl/6UR1PsDTyOtHqaYOIeBsk48B8LvJtEWM1h52aWPFmQu8fO8F3JuIHs+69ZlzRq8KErg0T33xjcTCReCiVqSrRkQCU3KMRv7aIoouYw3IXN8=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